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2F" w:rsidRDefault="005F4A2F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F4A2F" w:rsidRDefault="005F4A2F">
      <w:pPr>
        <w:pStyle w:val="ConsPlusNormal"/>
        <w:outlineLvl w:val="0"/>
      </w:pPr>
    </w:p>
    <w:p w:rsidR="005F4A2F" w:rsidRDefault="005F4A2F">
      <w:pPr>
        <w:pStyle w:val="ConsPlusTitle"/>
        <w:jc w:val="center"/>
        <w:outlineLvl w:val="0"/>
      </w:pPr>
      <w:r>
        <w:t>АДМИНИСТРАЦИЯ ТОМСКОЙ ОБЛАСТИ</w:t>
      </w:r>
    </w:p>
    <w:p w:rsidR="005F4A2F" w:rsidRDefault="005F4A2F">
      <w:pPr>
        <w:pStyle w:val="ConsPlusTitle"/>
        <w:jc w:val="center"/>
      </w:pPr>
    </w:p>
    <w:p w:rsidR="005F4A2F" w:rsidRDefault="005F4A2F">
      <w:pPr>
        <w:pStyle w:val="ConsPlusTitle"/>
        <w:jc w:val="center"/>
      </w:pPr>
      <w:r>
        <w:t>ПОСТАНОВЛЕНИЕ</w:t>
      </w:r>
    </w:p>
    <w:p w:rsidR="005F4A2F" w:rsidRDefault="005F4A2F">
      <w:pPr>
        <w:pStyle w:val="ConsPlusTitle"/>
        <w:jc w:val="center"/>
      </w:pPr>
      <w:r>
        <w:t>от 8 февраля 2016 г. N 38а</w:t>
      </w:r>
    </w:p>
    <w:p w:rsidR="005F4A2F" w:rsidRDefault="005F4A2F">
      <w:pPr>
        <w:pStyle w:val="ConsPlusTitle"/>
        <w:jc w:val="center"/>
      </w:pPr>
    </w:p>
    <w:p w:rsidR="005F4A2F" w:rsidRDefault="005F4A2F">
      <w:pPr>
        <w:pStyle w:val="ConsPlusTitle"/>
        <w:jc w:val="center"/>
      </w:pPr>
      <w:r>
        <w:t>ОБ УТВЕРЖДЕНИИ ВЕДОМСТВЕННОЙ ЦЕЛЕВОЙ ПРОГРАММЫ</w:t>
      </w:r>
    </w:p>
    <w:p w:rsidR="005F4A2F" w:rsidRDefault="005F4A2F">
      <w:pPr>
        <w:pStyle w:val="ConsPlusTitle"/>
        <w:jc w:val="center"/>
      </w:pPr>
      <w:r>
        <w:t xml:space="preserve">"ЭФФЕКТИВНОЕ УПРАВЛЕНИЕ </w:t>
      </w:r>
      <w:proofErr w:type="gramStart"/>
      <w:r>
        <w:t>СОЦИАЛЬНО-ЭКОНОМИЧЕСКИМ</w:t>
      </w:r>
      <w:proofErr w:type="gramEnd"/>
    </w:p>
    <w:p w:rsidR="005F4A2F" w:rsidRDefault="005F4A2F">
      <w:pPr>
        <w:pStyle w:val="ConsPlusTitle"/>
        <w:jc w:val="center"/>
      </w:pPr>
      <w:r>
        <w:t>РАЗВИТИЕМ ТОМСКОЙ ОБЛАСТИ"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Томской области от 07.12.2011 N 389а "О Порядке разработки, утверждения, реализации и мониторинга ведомственных целевых программ Томской области" постановляю:</w:t>
      </w:r>
    </w:p>
    <w:p w:rsidR="005F4A2F" w:rsidRDefault="005F4A2F">
      <w:pPr>
        <w:pStyle w:val="ConsPlusNormal"/>
        <w:ind w:firstLine="540"/>
        <w:jc w:val="both"/>
      </w:pPr>
      <w:r>
        <w:t xml:space="preserve">1. Утвердить ведомственную целевую </w:t>
      </w:r>
      <w:hyperlink w:anchor="P32" w:history="1">
        <w:r>
          <w:rPr>
            <w:color w:val="0000FF"/>
          </w:rPr>
          <w:t>программу</w:t>
        </w:r>
      </w:hyperlink>
      <w:r>
        <w:t xml:space="preserve"> "Эффективное управление социально-экономическим развитием Томской области" согласно приложению к настоящему постановлению.</w:t>
      </w:r>
    </w:p>
    <w:p w:rsidR="005F4A2F" w:rsidRDefault="005F4A2F">
      <w:pPr>
        <w:pStyle w:val="ConsPlusNormal"/>
        <w:ind w:firstLine="540"/>
        <w:jc w:val="both"/>
      </w:pPr>
      <w:r>
        <w:t>2. Признать утратившими силу следующие постановления Администрации Томской области:</w:t>
      </w:r>
    </w:p>
    <w:p w:rsidR="005F4A2F" w:rsidRDefault="005F4A2F">
      <w:pPr>
        <w:pStyle w:val="ConsPlusNormal"/>
        <w:ind w:firstLine="540"/>
        <w:jc w:val="both"/>
      </w:pPr>
      <w:r>
        <w:t xml:space="preserve">1) от 18.02.2015 </w:t>
      </w:r>
      <w:hyperlink r:id="rId7" w:history="1">
        <w:r>
          <w:rPr>
            <w:color w:val="0000FF"/>
          </w:rPr>
          <w:t>N 41а</w:t>
        </w:r>
      </w:hyperlink>
      <w:r>
        <w:t xml:space="preserve"> "Об утверждении ведомственной целевой программы Департамента экономики Администрации Томской области" ("Собрание законодательства Томской области", N 2/2(117) от 27.02.2015);</w:t>
      </w:r>
    </w:p>
    <w:p w:rsidR="005F4A2F" w:rsidRDefault="005F4A2F">
      <w:pPr>
        <w:pStyle w:val="ConsPlusNormal"/>
        <w:ind w:firstLine="540"/>
        <w:jc w:val="both"/>
      </w:pPr>
      <w:r>
        <w:t xml:space="preserve">2) от 11.06.2015 </w:t>
      </w:r>
      <w:hyperlink r:id="rId8" w:history="1">
        <w:r>
          <w:rPr>
            <w:color w:val="0000FF"/>
          </w:rPr>
          <w:t>N 219а</w:t>
        </w:r>
      </w:hyperlink>
      <w:r>
        <w:t xml:space="preserve"> "О внесении изменений в постановление Администрации Томской области от 18.02.2015 N 41а" ("Собрание законодательства Томской области", N 6/2(125) от 30.06.2015);</w:t>
      </w:r>
    </w:p>
    <w:p w:rsidR="005F4A2F" w:rsidRDefault="005F4A2F">
      <w:pPr>
        <w:pStyle w:val="ConsPlusNormal"/>
        <w:ind w:firstLine="540"/>
        <w:jc w:val="both"/>
      </w:pPr>
      <w:r>
        <w:t xml:space="preserve">3) от 05.11.2015 </w:t>
      </w:r>
      <w:hyperlink r:id="rId9" w:history="1">
        <w:r>
          <w:rPr>
            <w:color w:val="0000FF"/>
          </w:rPr>
          <w:t>N 392а</w:t>
        </w:r>
      </w:hyperlink>
      <w:r>
        <w:t xml:space="preserve"> "О внесении изменений в постановление Администрации Томской области от 18.02.2015 N 41а" ("Собрание законодательства Томской области", N 11/1(134) от 16.11.2015).</w:t>
      </w:r>
    </w:p>
    <w:p w:rsidR="005F4A2F" w:rsidRDefault="005F4A2F">
      <w:pPr>
        <w:pStyle w:val="ConsPlusNormal"/>
        <w:ind w:firstLine="540"/>
        <w:jc w:val="both"/>
      </w:pPr>
      <w:r>
        <w:t>3. Департаменту информационной политики Администрации Томской области (Севостьянов) обеспечить опубликование настоящего постановления.</w:t>
      </w:r>
    </w:p>
    <w:p w:rsidR="005F4A2F" w:rsidRDefault="005F4A2F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Томской области по экономике Антонова А.А.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right"/>
      </w:pPr>
      <w:proofErr w:type="spellStart"/>
      <w:r>
        <w:t>И.о</w:t>
      </w:r>
      <w:proofErr w:type="spellEnd"/>
      <w:r>
        <w:t>. Губернатора</w:t>
      </w:r>
    </w:p>
    <w:p w:rsidR="005F4A2F" w:rsidRDefault="005F4A2F">
      <w:pPr>
        <w:pStyle w:val="ConsPlusNormal"/>
        <w:jc w:val="right"/>
      </w:pPr>
      <w:r>
        <w:t>Томской области</w:t>
      </w:r>
    </w:p>
    <w:p w:rsidR="005F4A2F" w:rsidRDefault="005F4A2F">
      <w:pPr>
        <w:pStyle w:val="ConsPlusNormal"/>
        <w:jc w:val="right"/>
      </w:pPr>
      <w:r>
        <w:t>А.М.ФЕДЕНЕВ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right"/>
        <w:outlineLvl w:val="0"/>
      </w:pPr>
      <w:r>
        <w:t>Утверждена</w:t>
      </w:r>
    </w:p>
    <w:p w:rsidR="005F4A2F" w:rsidRDefault="005F4A2F">
      <w:pPr>
        <w:pStyle w:val="ConsPlusNormal"/>
        <w:jc w:val="right"/>
      </w:pPr>
      <w:r>
        <w:t>постановлением</w:t>
      </w:r>
    </w:p>
    <w:p w:rsidR="005F4A2F" w:rsidRDefault="005F4A2F">
      <w:pPr>
        <w:pStyle w:val="ConsPlusNormal"/>
        <w:jc w:val="right"/>
      </w:pPr>
      <w:r>
        <w:t>Администрации Томской области</w:t>
      </w:r>
    </w:p>
    <w:p w:rsidR="005F4A2F" w:rsidRDefault="005F4A2F">
      <w:pPr>
        <w:pStyle w:val="ConsPlusNormal"/>
        <w:jc w:val="right"/>
      </w:pPr>
      <w:r>
        <w:t>от 08.02.2016 N 38а</w:t>
      </w:r>
    </w:p>
    <w:p w:rsidR="005F4A2F" w:rsidRDefault="005F4A2F">
      <w:pPr>
        <w:pStyle w:val="ConsPlusNormal"/>
        <w:jc w:val="both"/>
      </w:pPr>
    </w:p>
    <w:p w:rsidR="00700D8C" w:rsidRDefault="00700D8C">
      <w:pPr>
        <w:pStyle w:val="ConsPlusTitle"/>
        <w:jc w:val="center"/>
      </w:pPr>
      <w:bookmarkStart w:id="0" w:name="P32"/>
      <w:bookmarkEnd w:id="0"/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700D8C" w:rsidRDefault="00700D8C">
      <w:pPr>
        <w:pStyle w:val="ConsPlusTitle"/>
        <w:jc w:val="center"/>
      </w:pPr>
    </w:p>
    <w:p w:rsidR="005F4A2F" w:rsidRDefault="005F4A2F">
      <w:pPr>
        <w:pStyle w:val="ConsPlusTitle"/>
        <w:jc w:val="center"/>
      </w:pPr>
      <w:r>
        <w:lastRenderedPageBreak/>
        <w:t>ВЕДОМСТВЕННАЯ ЦЕЛЕВАЯ ПРОГРАММА</w:t>
      </w:r>
    </w:p>
    <w:p w:rsidR="005F4A2F" w:rsidRDefault="005F4A2F">
      <w:pPr>
        <w:pStyle w:val="ConsPlusTitle"/>
        <w:jc w:val="center"/>
      </w:pPr>
      <w:r>
        <w:t xml:space="preserve">"ЭФФЕКТИВНОЕ УПРАВЛЕНИЕ </w:t>
      </w:r>
      <w:proofErr w:type="gramStart"/>
      <w:r>
        <w:t>СОЦИАЛЬНО-ЭКОНОМИЧЕСКИМ</w:t>
      </w:r>
      <w:proofErr w:type="gramEnd"/>
    </w:p>
    <w:p w:rsidR="005F4A2F" w:rsidRDefault="005F4A2F">
      <w:pPr>
        <w:pStyle w:val="ConsPlusTitle"/>
        <w:jc w:val="center"/>
      </w:pPr>
      <w:r>
        <w:t>РАЗВИТИЕМ ТОМСКОЙ ОБЛАСТИ"</w:t>
      </w:r>
    </w:p>
    <w:p w:rsidR="005F4A2F" w:rsidRDefault="005F4A2F">
      <w:pPr>
        <w:pStyle w:val="ConsPlusNormal"/>
        <w:jc w:val="center"/>
        <w:outlineLvl w:val="1"/>
      </w:pPr>
      <w:r>
        <w:t>ПАСПОРТ ВЕДОМСТВЕННОЙ ЦЕЛЕВОЙ ПРОГРАММЫ ТОМСКОЙ ОБЛАСТИ</w:t>
      </w:r>
    </w:p>
    <w:p w:rsidR="005F4A2F" w:rsidRDefault="005F4A2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247"/>
        <w:gridCol w:w="1447"/>
        <w:gridCol w:w="1088"/>
        <w:gridCol w:w="1587"/>
      </w:tblGrid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Наименование субъекта бюджетного планирования (далее - СБП)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Департамент экономики Администрации Томской области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Тип ведомственной целевой программы Томской области (далее - ВЦП)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1-й тип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 xml:space="preserve">Наименование государственной </w:t>
            </w:r>
            <w:hyperlink r:id="rId1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Томской области, в состав которой включается ВЦП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Совершенствование механизмов управления экономическим развитием Томской области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 xml:space="preserve">Наименование </w:t>
            </w:r>
            <w:hyperlink r:id="rId11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государственной программы Томской области, в состав которой включается ВЦП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Совершенствование управления социально-экономическим развитием Томской области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Цель СБП (согласно Положению о СБП и разделу II доклада о результатах и основных направлениях деятельности СБП)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Эффективное и устойчивое социально-экономическое развитие Томской области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Цель ВЦП (задача СБП)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Повышение эффективности государственного управления социально-экономическим развитием Томской области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proofErr w:type="gramStart"/>
            <w:r>
              <w:t>Наименования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2018 год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proofErr w:type="gramStart"/>
            <w:r>
              <w:t>Отклонение ключевых фактических показателей социально-экономического развития Томской области от прогнозируемых в предыдущем году (не более)</w:t>
            </w:r>
            <w:proofErr w:type="gramEnd"/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18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Темп роста налоговых и неналоговых доходов консолидированного бюджета Томской области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105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Срок реализации ВЦП</w:t>
            </w:r>
          </w:p>
        </w:tc>
        <w:tc>
          <w:tcPr>
            <w:tcW w:w="5369" w:type="dxa"/>
            <w:gridSpan w:val="4"/>
          </w:tcPr>
          <w:p w:rsidR="005F4A2F" w:rsidRDefault="005F4A2F">
            <w:pPr>
              <w:pStyle w:val="ConsPlusNormal"/>
            </w:pPr>
            <w:r>
              <w:t>ВЦП носит постоянный характер</w:t>
            </w:r>
          </w:p>
        </w:tc>
      </w:tr>
      <w:tr w:rsidR="005F4A2F">
        <w:tc>
          <w:tcPr>
            <w:tcW w:w="4252" w:type="dxa"/>
            <w:vMerge w:val="restart"/>
          </w:tcPr>
          <w:p w:rsidR="005F4A2F" w:rsidRDefault="005F4A2F">
            <w:pPr>
              <w:pStyle w:val="ConsPlusNormal"/>
            </w:pPr>
            <w:r>
              <w:t>Объем расходов областного бюджета на реализацию ВЦП</w:t>
            </w:r>
          </w:p>
        </w:tc>
        <w:tc>
          <w:tcPr>
            <w:tcW w:w="3782" w:type="dxa"/>
            <w:gridSpan w:val="3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Коды классификации расходов бюджетов</w:t>
            </w:r>
          </w:p>
        </w:tc>
        <w:tc>
          <w:tcPr>
            <w:tcW w:w="1587" w:type="dxa"/>
            <w:vMerge w:val="restart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5F4A2F">
        <w:tc>
          <w:tcPr>
            <w:tcW w:w="4252" w:type="dxa"/>
            <w:vMerge/>
          </w:tcPr>
          <w:p w:rsidR="005F4A2F" w:rsidRDefault="005F4A2F"/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раздел, подраздел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587" w:type="dxa"/>
            <w:vMerge/>
          </w:tcPr>
          <w:p w:rsidR="005F4A2F" w:rsidRDefault="005F4A2F"/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2016 год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0416000300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2621,2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0416000310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12820,3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0416000350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12000,0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27441,5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lastRenderedPageBreak/>
              <w:t>2017 год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0416000300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2621,2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0416000310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12820,3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15441,5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  <w:r>
              <w:t>2018 год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0416000300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2621,2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0113</w:t>
            </w: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0416000310</w:t>
            </w: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12820,3</w:t>
            </w:r>
          </w:p>
        </w:tc>
      </w:tr>
      <w:tr w:rsidR="005F4A2F">
        <w:tc>
          <w:tcPr>
            <w:tcW w:w="4252" w:type="dxa"/>
          </w:tcPr>
          <w:p w:rsidR="005F4A2F" w:rsidRDefault="005F4A2F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447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088" w:type="dxa"/>
            <w:vAlign w:val="center"/>
          </w:tcPr>
          <w:p w:rsidR="005F4A2F" w:rsidRDefault="005F4A2F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15441,5</w:t>
            </w:r>
          </w:p>
        </w:tc>
      </w:tr>
    </w:tbl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center"/>
        <w:outlineLvl w:val="1"/>
      </w:pPr>
      <w:r>
        <w:t>Раздел 1. ХАРАКТЕРИСТИКА ЗАДАЧИ,</w:t>
      </w:r>
    </w:p>
    <w:p w:rsidR="005F4A2F" w:rsidRDefault="005F4A2F">
      <w:pPr>
        <w:pStyle w:val="ConsPlusNormal"/>
        <w:jc w:val="center"/>
      </w:pPr>
      <w:r>
        <w:t xml:space="preserve">ДЛЯ </w:t>
      </w:r>
      <w:proofErr w:type="gramStart"/>
      <w:r>
        <w:t>РЕШЕНИЯ</w:t>
      </w:r>
      <w:proofErr w:type="gramEnd"/>
      <w:r>
        <w:t xml:space="preserve"> КОТОРОЙ РАЗРАБОТАНА ВЦП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ind w:firstLine="540"/>
        <w:jc w:val="both"/>
      </w:pPr>
      <w:r>
        <w:t>Повышение эффективности государственного управления социально-экономическим развитием Томской области - комплексная задача, направленная на эффективное и устойчивое социально-экономическое развитие Томской области.</w:t>
      </w:r>
    </w:p>
    <w:p w:rsidR="005F4A2F" w:rsidRDefault="005F4A2F">
      <w:pPr>
        <w:pStyle w:val="ConsPlusNormal"/>
        <w:ind w:firstLine="540"/>
        <w:jc w:val="both"/>
      </w:pPr>
      <w:r>
        <w:t>В настоящее время в Томской области реализуются мероприятия, направленные на повышение эффективности государственного управления социально-экономическим развитием, в частности:</w:t>
      </w:r>
    </w:p>
    <w:p w:rsidR="005F4A2F" w:rsidRDefault="005F4A2F">
      <w:pPr>
        <w:pStyle w:val="ConsPlusNormal"/>
        <w:ind w:firstLine="540"/>
        <w:jc w:val="both"/>
      </w:pPr>
      <w:r>
        <w:t>создана система документов стратегического планирования, обеспечена разработка и реализация данных документов;</w:t>
      </w:r>
    </w:p>
    <w:p w:rsidR="005F4A2F" w:rsidRDefault="005F4A2F">
      <w:pPr>
        <w:pStyle w:val="ConsPlusNormal"/>
        <w:ind w:firstLine="540"/>
        <w:jc w:val="both"/>
      </w:pPr>
      <w:r>
        <w:t>реализуется переход на программно-целевые принципы планирования областного бюджета в рамках государственных программ Томской области, в том числе с применением автоматизированной системы;</w:t>
      </w:r>
    </w:p>
    <w:p w:rsidR="005F4A2F" w:rsidRDefault="005F4A2F">
      <w:pPr>
        <w:pStyle w:val="ConsPlusNormal"/>
        <w:ind w:firstLine="540"/>
        <w:jc w:val="both"/>
      </w:pPr>
      <w:r>
        <w:t>внедряются новые технологии и подходы по комплексному социально-экономическому планированию и прогнозированию, планированию доходной части консолидированного бюджета Томской области;</w:t>
      </w:r>
    </w:p>
    <w:p w:rsidR="005F4A2F" w:rsidRDefault="005F4A2F">
      <w:pPr>
        <w:pStyle w:val="ConsPlusNormal"/>
        <w:ind w:firstLine="540"/>
        <w:jc w:val="both"/>
      </w:pPr>
      <w:r>
        <w:t>внедряется проектно-ориентированная система управления и организации взаимодействия исполнительных органов государственной власти Томской области с федеральными органами исполнительной власти, органами местного самоуправления муниципальных образований Томской области, научными, образовательными и другими организациями по реализации мероприятий Концепции создания в Томской области инновационного территориального центра "ИНО Томск";</w:t>
      </w:r>
    </w:p>
    <w:p w:rsidR="005F4A2F" w:rsidRDefault="005F4A2F">
      <w:pPr>
        <w:pStyle w:val="ConsPlusNormal"/>
        <w:ind w:firstLine="540"/>
        <w:jc w:val="both"/>
      </w:pPr>
      <w:r>
        <w:t>ежегодно осуществляется подготовка различных информационных изданий по вопросам социально-экономического развития Томской области;</w:t>
      </w:r>
    </w:p>
    <w:p w:rsidR="005F4A2F" w:rsidRDefault="005F4A2F">
      <w:pPr>
        <w:pStyle w:val="ConsPlusNormal"/>
        <w:ind w:firstLine="540"/>
        <w:jc w:val="both"/>
      </w:pPr>
      <w:r>
        <w:t xml:space="preserve">разработана </w:t>
      </w:r>
      <w:hyperlink r:id="rId12" w:history="1">
        <w:r>
          <w:rPr>
            <w:color w:val="0000FF"/>
          </w:rPr>
          <w:t>Стратегия</w:t>
        </w:r>
      </w:hyperlink>
      <w:r>
        <w:t xml:space="preserve"> социально-экономического развития Томской области до 2030 года, в которой заданы приоритеты развития каждого муниципального образования.</w:t>
      </w:r>
    </w:p>
    <w:p w:rsidR="005F4A2F" w:rsidRDefault="005F4A2F">
      <w:pPr>
        <w:pStyle w:val="ConsPlusNormal"/>
        <w:ind w:firstLine="540"/>
        <w:jc w:val="both"/>
      </w:pPr>
      <w:r>
        <w:t>Реализуемые Департаментом экономики Администрации Томской области мероприятия по созданию системы повышения эффективности государственного управления социально-экономическим развитием позволили выявить ряд проблем, решение которых необходимо обеспечить путем реализации данной ВЦП, в частности:</w:t>
      </w:r>
    </w:p>
    <w:p w:rsidR="005F4A2F" w:rsidRDefault="005F4A2F">
      <w:pPr>
        <w:pStyle w:val="ConsPlusNormal"/>
        <w:ind w:firstLine="540"/>
        <w:jc w:val="both"/>
      </w:pPr>
      <w:r>
        <w:t>необходимо проведение ежегодного мониторинга документов стратегического планирования, на основе которого будет осуществляться их актуализация;</w:t>
      </w:r>
    </w:p>
    <w:p w:rsidR="005F4A2F" w:rsidRDefault="005F4A2F">
      <w:pPr>
        <w:pStyle w:val="ConsPlusNormal"/>
        <w:ind w:firstLine="540"/>
        <w:jc w:val="both"/>
      </w:pPr>
      <w:r>
        <w:t>реализация программно-целевого планирования в Томской области требует внедрения и сопровождения единой автоматизированной базы показателей социально-экономического развития и результатов деятельности исполнительных органов государственной власти Томской области;</w:t>
      </w:r>
    </w:p>
    <w:p w:rsidR="005F4A2F" w:rsidRDefault="005F4A2F">
      <w:pPr>
        <w:pStyle w:val="ConsPlusNormal"/>
        <w:ind w:firstLine="540"/>
        <w:jc w:val="both"/>
      </w:pPr>
      <w:r>
        <w:t>для получения оперативной информации при прогнозировании социально-экономического развития и планировании доходной части консолидированного бюджета Томской области и при осуществлении мониторинга исполнения доходов областного и консолидированного бюджета Томской области необходимо приобретение программного продукта;</w:t>
      </w:r>
    </w:p>
    <w:p w:rsidR="005F4A2F" w:rsidRDefault="005F4A2F">
      <w:pPr>
        <w:pStyle w:val="ConsPlusNormal"/>
        <w:ind w:firstLine="540"/>
        <w:jc w:val="both"/>
      </w:pPr>
      <w:r>
        <w:t xml:space="preserve">необходимо повышение доли проектной составляющей в системе управления </w:t>
      </w:r>
      <w:r>
        <w:lastRenderedPageBreak/>
        <w:t>Администрации Томской области и реализации Концепции создания в Томской области инновационного территориального центра "ИНО Томск" и плана мероприятий ("дорожной карты") по ее реализации в 2015 - 2020 годах;</w:t>
      </w:r>
    </w:p>
    <w:p w:rsidR="005F4A2F" w:rsidRDefault="005F4A2F">
      <w:pPr>
        <w:pStyle w:val="ConsPlusNormal"/>
        <w:ind w:firstLine="540"/>
        <w:jc w:val="both"/>
      </w:pPr>
      <w:r>
        <w:t>для ежегодной подготовки информационных изданий по вопросам социально-экономического развития Томской области необходимо их тиражирование, в том числе для представления в Законодательную Думу Томской области;</w:t>
      </w:r>
    </w:p>
    <w:p w:rsidR="005F4A2F" w:rsidRDefault="005F4A2F">
      <w:pPr>
        <w:pStyle w:val="ConsPlusNormal"/>
        <w:ind w:firstLine="540"/>
        <w:jc w:val="both"/>
      </w:pPr>
      <w:r>
        <w:t>требуется определить стратегические перспективы и потенциал пространственного развития сельских поселений.</w:t>
      </w:r>
    </w:p>
    <w:p w:rsidR="005F4A2F" w:rsidRDefault="005F4A2F">
      <w:pPr>
        <w:pStyle w:val="ConsPlusNormal"/>
        <w:ind w:firstLine="540"/>
        <w:jc w:val="both"/>
      </w:pPr>
      <w:r>
        <w:t>Таким образом, с целью дальнейшего совершенствования и повышения эффективности государственного управления необходимо продолжить совершенствование вышеуказанных инструментов управления социально-экономическим развитием региона.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center"/>
        <w:outlineLvl w:val="1"/>
      </w:pPr>
      <w:r>
        <w:t>Раздел 2. НАПРАВЛЕНИЯ РАБОТЫ ПО ДОСТИЖЕНИЮ</w:t>
      </w:r>
    </w:p>
    <w:p w:rsidR="005F4A2F" w:rsidRDefault="005F4A2F">
      <w:pPr>
        <w:pStyle w:val="ConsPlusNormal"/>
        <w:jc w:val="center"/>
      </w:pPr>
      <w:r>
        <w:t>ЦЕЛИ ВЦП (ЗАДАЧИ СБП)</w:t>
      </w:r>
    </w:p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ind w:firstLine="540"/>
        <w:jc w:val="both"/>
      </w:pPr>
      <w:r>
        <w:t>Направлениями работы по решению данной задачи являются:</w:t>
      </w:r>
    </w:p>
    <w:p w:rsidR="005F4A2F" w:rsidRDefault="005F4A2F">
      <w:pPr>
        <w:pStyle w:val="ConsPlusNormal"/>
        <w:ind w:firstLine="540"/>
        <w:jc w:val="both"/>
      </w:pPr>
      <w:r>
        <w:t xml:space="preserve">проведение </w:t>
      </w:r>
      <w:proofErr w:type="gramStart"/>
      <w:r>
        <w:t>мониторинга реализации документов стратегического планирования Томской области</w:t>
      </w:r>
      <w:proofErr w:type="gramEnd"/>
      <w:r>
        <w:t xml:space="preserve"> и их актуализация;</w:t>
      </w:r>
    </w:p>
    <w:p w:rsidR="005F4A2F" w:rsidRDefault="005F4A2F">
      <w:pPr>
        <w:pStyle w:val="ConsPlusNormal"/>
        <w:ind w:firstLine="540"/>
        <w:jc w:val="both"/>
      </w:pPr>
      <w:r>
        <w:t>формирование сведений и получение дополнительной информации, необходимой при прогнозировании социально-экономического развития Томской области и планировании доходной части консолидированного бюджета Томской области и при осуществлении мониторинга исполнения доходов областного и консолидированного бюджета Томской области;</w:t>
      </w:r>
    </w:p>
    <w:p w:rsidR="005F4A2F" w:rsidRDefault="005F4A2F">
      <w:pPr>
        <w:pStyle w:val="ConsPlusNormal"/>
        <w:ind w:firstLine="540"/>
        <w:jc w:val="both"/>
      </w:pPr>
      <w:r>
        <w:t xml:space="preserve">дальнейшая автоматизация </w:t>
      </w:r>
      <w:proofErr w:type="gramStart"/>
      <w:r>
        <w:t>процесса мониторинга показателей социально-экономического развития Томской области</w:t>
      </w:r>
      <w:proofErr w:type="gramEnd"/>
      <w:r>
        <w:t xml:space="preserve"> и результатов деятельности исполнительных органов государственной власти Томской области;</w:t>
      </w:r>
    </w:p>
    <w:p w:rsidR="005F4A2F" w:rsidRDefault="005F4A2F">
      <w:pPr>
        <w:pStyle w:val="ConsPlusNormal"/>
        <w:ind w:firstLine="540"/>
        <w:jc w:val="both"/>
      </w:pPr>
      <w:r>
        <w:t>доработка "дорожных карт" по пяти основным направлениям: "Передовое производство", "Наука и образование", "Технологические инновации, новый бизнес", "Умный и удобный город", "Деловая среда";</w:t>
      </w:r>
    </w:p>
    <w:p w:rsidR="005F4A2F" w:rsidRDefault="005F4A2F">
      <w:pPr>
        <w:pStyle w:val="ConsPlusNormal"/>
        <w:ind w:firstLine="540"/>
        <w:jc w:val="both"/>
      </w:pPr>
      <w:r>
        <w:t>информационно-коммуникационное сопровождение проекта по созданию в Томской области Центра образования, исследований и разработок;</w:t>
      </w:r>
    </w:p>
    <w:p w:rsidR="005F4A2F" w:rsidRDefault="005F4A2F">
      <w:pPr>
        <w:pStyle w:val="ConsPlusNormal"/>
        <w:ind w:firstLine="540"/>
        <w:jc w:val="both"/>
      </w:pPr>
      <w:r>
        <w:t>проведение дополнительных обследований, необходимых для подготовки ежегодного отчета в Правительство Российской Федерации по реализации Концепции создания в Томской области инновационного территориального центра "ИНО Томск";</w:t>
      </w:r>
    </w:p>
    <w:p w:rsidR="005F4A2F" w:rsidRDefault="005F4A2F">
      <w:pPr>
        <w:pStyle w:val="ConsPlusNormal"/>
        <w:ind w:firstLine="540"/>
        <w:jc w:val="both"/>
      </w:pPr>
      <w:r>
        <w:t>подготовка информационных изданий по вопросам социально-экономического развития Томской области;</w:t>
      </w:r>
    </w:p>
    <w:p w:rsidR="005F4A2F" w:rsidRDefault="005F4A2F">
      <w:pPr>
        <w:pStyle w:val="ConsPlusNormal"/>
        <w:ind w:firstLine="540"/>
        <w:jc w:val="both"/>
      </w:pPr>
      <w:r>
        <w:t>проведение работ по определению механизмов сбалансированного территориального развития Томской области.</w:t>
      </w:r>
    </w:p>
    <w:p w:rsidR="005F4A2F" w:rsidRDefault="005F4A2F">
      <w:pPr>
        <w:pStyle w:val="ConsPlusNormal"/>
        <w:jc w:val="both"/>
      </w:pPr>
    </w:p>
    <w:p w:rsidR="005F4A2F" w:rsidRDefault="005F4A2F">
      <w:pPr>
        <w:sectPr w:rsidR="005F4A2F">
          <w:pgSz w:w="11905" w:h="16838"/>
          <w:pgMar w:top="1134" w:right="850" w:bottom="1134" w:left="1701" w:header="0" w:footer="0" w:gutter="0"/>
          <w:cols w:space="720"/>
        </w:sectPr>
      </w:pPr>
    </w:p>
    <w:p w:rsidR="005F4A2F" w:rsidRDefault="005F4A2F">
      <w:pPr>
        <w:pStyle w:val="ConsPlusNormal"/>
        <w:jc w:val="center"/>
        <w:outlineLvl w:val="1"/>
      </w:pPr>
      <w:r>
        <w:lastRenderedPageBreak/>
        <w:t>Раздел 3. ОПИСАНИЕ МЕТОДИК РАСЧЕТА ПОКАЗАТЕЛЕЙ</w:t>
      </w:r>
    </w:p>
    <w:p w:rsidR="005F4A2F" w:rsidRDefault="005F4A2F">
      <w:pPr>
        <w:pStyle w:val="ConsPlusNormal"/>
        <w:jc w:val="center"/>
      </w:pPr>
      <w:r>
        <w:t>НЕПОСРЕДСТВЕННОГО РЕЗУЛЬТАТА (МЕРОПРИЯТИЙ ВЦП)</w:t>
      </w:r>
    </w:p>
    <w:p w:rsidR="005F4A2F" w:rsidRDefault="005F4A2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871"/>
        <w:gridCol w:w="1361"/>
        <w:gridCol w:w="1757"/>
      </w:tblGrid>
      <w:tr w:rsidR="005F4A2F">
        <w:tc>
          <w:tcPr>
            <w:tcW w:w="3288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Единица измерения показателя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Положительная динамика (рост/снижение/стабильность)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Методика расчета показателя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Исходная информация для расчета показателя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мониторингов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приобретенных материалов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приобретенных и функционирующих модулей АС "</w:t>
            </w:r>
            <w:proofErr w:type="gramStart"/>
            <w:r>
              <w:t>БИС-СБОР</w:t>
            </w:r>
            <w:proofErr w:type="gramEnd"/>
            <w:r>
              <w:t>"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подготовленных и растиражированных информационных изданий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информационно-коммуникационных мероприятий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  <w:tr w:rsidR="005F4A2F">
        <w:tc>
          <w:tcPr>
            <w:tcW w:w="3288" w:type="dxa"/>
          </w:tcPr>
          <w:p w:rsidR="005F4A2F" w:rsidRDefault="005F4A2F">
            <w:pPr>
              <w:pStyle w:val="ConsPlusNormal"/>
            </w:pPr>
            <w:r>
              <w:t>Количество аналитических отчетов</w:t>
            </w:r>
          </w:p>
        </w:tc>
        <w:tc>
          <w:tcPr>
            <w:tcW w:w="1304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Стабильность</w:t>
            </w:r>
          </w:p>
        </w:tc>
        <w:tc>
          <w:tcPr>
            <w:tcW w:w="136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Подсчет</w:t>
            </w:r>
          </w:p>
        </w:tc>
        <w:tc>
          <w:tcPr>
            <w:tcW w:w="1757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Ведомственная статистика</w:t>
            </w:r>
          </w:p>
        </w:tc>
      </w:tr>
    </w:tbl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center"/>
        <w:outlineLvl w:val="1"/>
      </w:pPr>
      <w:r>
        <w:t>Раздел 4. ПОРЯДОК УПРАВЛЕНИЯ ВЦП</w:t>
      </w:r>
    </w:p>
    <w:p w:rsidR="005F4A2F" w:rsidRDefault="005F4A2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009"/>
      </w:tblGrid>
      <w:tr w:rsidR="005F4A2F">
        <w:tc>
          <w:tcPr>
            <w:tcW w:w="3572" w:type="dxa"/>
          </w:tcPr>
          <w:p w:rsidR="005F4A2F" w:rsidRDefault="005F4A2F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ВЦП</w:t>
            </w:r>
          </w:p>
        </w:tc>
        <w:tc>
          <w:tcPr>
            <w:tcW w:w="6009" w:type="dxa"/>
          </w:tcPr>
          <w:p w:rsidR="005F4A2F" w:rsidRDefault="005F4A2F">
            <w:pPr>
              <w:pStyle w:val="ConsPlusNormal"/>
            </w:pPr>
            <w:proofErr w:type="spellStart"/>
            <w:r>
              <w:t>Чудинова</w:t>
            </w:r>
            <w:proofErr w:type="spellEnd"/>
            <w:r>
              <w:t xml:space="preserve"> Татьяна Анатольевна - начальник Департамента экономики Администрации Томской области</w:t>
            </w:r>
          </w:p>
        </w:tc>
      </w:tr>
      <w:tr w:rsidR="005F4A2F">
        <w:tc>
          <w:tcPr>
            <w:tcW w:w="3572" w:type="dxa"/>
          </w:tcPr>
          <w:p w:rsidR="005F4A2F" w:rsidRDefault="005F4A2F">
            <w:pPr>
              <w:pStyle w:val="ConsPlusNormal"/>
            </w:pPr>
            <w:r>
              <w:t>Порядок организации работы по реализации ВЦП</w:t>
            </w:r>
          </w:p>
        </w:tc>
        <w:tc>
          <w:tcPr>
            <w:tcW w:w="6009" w:type="dxa"/>
          </w:tcPr>
          <w:p w:rsidR="005F4A2F" w:rsidRDefault="005F4A2F">
            <w:pPr>
              <w:pStyle w:val="ConsPlusNormal"/>
            </w:pPr>
            <w:r>
              <w:t>Реализация ВЦП осуществляется в соответствии с законодательством</w:t>
            </w:r>
          </w:p>
        </w:tc>
      </w:tr>
      <w:tr w:rsidR="005F4A2F">
        <w:tc>
          <w:tcPr>
            <w:tcW w:w="3572" w:type="dxa"/>
          </w:tcPr>
          <w:p w:rsidR="005F4A2F" w:rsidRDefault="005F4A2F">
            <w:pPr>
              <w:pStyle w:val="ConsPlusNormal"/>
            </w:pPr>
            <w:proofErr w:type="gramStart"/>
            <w:r>
              <w:t>Ответственный за ежеквартальный и ежегодный мониторинг ВЦП</w:t>
            </w:r>
            <w:proofErr w:type="gramEnd"/>
          </w:p>
        </w:tc>
        <w:tc>
          <w:tcPr>
            <w:tcW w:w="6009" w:type="dxa"/>
          </w:tcPr>
          <w:p w:rsidR="005F4A2F" w:rsidRDefault="005F4A2F">
            <w:pPr>
              <w:pStyle w:val="ConsPlusNormal"/>
            </w:pPr>
            <w:r>
              <w:t>Бугаева Евгения Анатольевна - председатель комитета стратегического планирования и программно-целевого управления Департамента экономики Администрации Томской области</w:t>
            </w:r>
          </w:p>
        </w:tc>
      </w:tr>
    </w:tbl>
    <w:p w:rsidR="005F4A2F" w:rsidRDefault="005F4A2F">
      <w:pPr>
        <w:pStyle w:val="ConsPlusNormal"/>
        <w:jc w:val="both"/>
      </w:pPr>
    </w:p>
    <w:p w:rsidR="005F4A2F" w:rsidRDefault="005F4A2F">
      <w:pPr>
        <w:pStyle w:val="ConsPlusNormal"/>
        <w:jc w:val="center"/>
        <w:outlineLvl w:val="1"/>
      </w:pPr>
      <w:r>
        <w:t>Раздел 5. ОЦЕНКА РИСКОВ РЕАЛИЗАЦИИ ВЦП</w:t>
      </w:r>
    </w:p>
    <w:p w:rsidR="005F4A2F" w:rsidRDefault="005F4A2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3231"/>
      </w:tblGrid>
      <w:tr w:rsidR="005F4A2F">
        <w:tc>
          <w:tcPr>
            <w:tcW w:w="6350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Описание рисков</w:t>
            </w:r>
          </w:p>
        </w:tc>
        <w:tc>
          <w:tcPr>
            <w:tcW w:w="3231" w:type="dxa"/>
            <w:vAlign w:val="center"/>
          </w:tcPr>
          <w:p w:rsidR="005F4A2F" w:rsidRDefault="005F4A2F">
            <w:pPr>
              <w:pStyle w:val="ConsPlusNormal"/>
              <w:jc w:val="center"/>
            </w:pPr>
            <w:r>
              <w:t>Оценка возможного влияния рисков на реализацию ВЦП</w:t>
            </w:r>
          </w:p>
        </w:tc>
      </w:tr>
      <w:tr w:rsidR="005F4A2F">
        <w:tc>
          <w:tcPr>
            <w:tcW w:w="6350" w:type="dxa"/>
          </w:tcPr>
          <w:p w:rsidR="005F4A2F" w:rsidRDefault="005F4A2F">
            <w:pPr>
              <w:pStyle w:val="ConsPlusNormal"/>
            </w:pPr>
            <w:r>
              <w:t>Невыполнение исполнителем обязательств по договорам (государственным контрактам), заключаемым в рамках реализации ВЦП</w:t>
            </w:r>
          </w:p>
        </w:tc>
        <w:tc>
          <w:tcPr>
            <w:tcW w:w="3231" w:type="dxa"/>
          </w:tcPr>
          <w:p w:rsidR="005F4A2F" w:rsidRDefault="005F4A2F">
            <w:pPr>
              <w:pStyle w:val="ConsPlusNormal"/>
            </w:pPr>
            <w:r>
              <w:t>Невыполнение мероприятий ВЦП</w:t>
            </w:r>
          </w:p>
        </w:tc>
      </w:tr>
      <w:tr w:rsidR="005F4A2F">
        <w:tc>
          <w:tcPr>
            <w:tcW w:w="6350" w:type="dxa"/>
          </w:tcPr>
          <w:p w:rsidR="005F4A2F" w:rsidRDefault="005F4A2F">
            <w:pPr>
              <w:pStyle w:val="ConsPlusNormal"/>
            </w:pPr>
            <w: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3231" w:type="dxa"/>
          </w:tcPr>
          <w:p w:rsidR="005F4A2F" w:rsidRDefault="005F4A2F">
            <w:pPr>
              <w:pStyle w:val="ConsPlusNormal"/>
            </w:pPr>
            <w:r>
              <w:t>Не выявлено</w:t>
            </w:r>
          </w:p>
        </w:tc>
      </w:tr>
    </w:tbl>
    <w:p w:rsidR="00E51431" w:rsidRDefault="00E51431">
      <w:pPr>
        <w:pStyle w:val="ConsPlusNormal"/>
        <w:jc w:val="both"/>
      </w:pPr>
    </w:p>
    <w:p w:rsidR="00700D8C" w:rsidRDefault="00700D8C" w:rsidP="00E514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  <w:sectPr w:rsidR="00700D8C" w:rsidSect="00700D8C">
          <w:pgSz w:w="11905" w:h="16838"/>
          <w:pgMar w:top="1134" w:right="851" w:bottom="1134" w:left="1701" w:header="0" w:footer="0" w:gutter="0"/>
          <w:cols w:space="720"/>
        </w:sectPr>
      </w:pPr>
    </w:p>
    <w:p w:rsidR="00E51431" w:rsidRPr="00C367DE" w:rsidRDefault="00E51431" w:rsidP="00E514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" w:name="_GoBack"/>
      <w:r w:rsidRPr="00C367DE">
        <w:rPr>
          <w:rFonts w:ascii="Times New Roman" w:hAnsi="Times New Roman" w:cs="Times New Roman"/>
        </w:rPr>
        <w:lastRenderedPageBreak/>
        <w:t>Раздел 6. МЕРОПРИЯТИЯ ВЦП</w:t>
      </w:r>
    </w:p>
    <w:p w:rsidR="00E51431" w:rsidRPr="00C367DE" w:rsidRDefault="00E51431" w:rsidP="00E514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67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269"/>
        <w:gridCol w:w="1560"/>
        <w:gridCol w:w="878"/>
        <w:gridCol w:w="964"/>
        <w:gridCol w:w="1560"/>
        <w:gridCol w:w="992"/>
        <w:gridCol w:w="901"/>
        <w:gridCol w:w="942"/>
        <w:gridCol w:w="897"/>
        <w:gridCol w:w="1654"/>
        <w:gridCol w:w="683"/>
        <w:gridCol w:w="634"/>
        <w:gridCol w:w="643"/>
        <w:gridCol w:w="662"/>
      </w:tblGrid>
      <w:tr w:rsidR="00E51431" w:rsidRPr="00C367DE" w:rsidTr="001E4EAC"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N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67DE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Содержание мероприятия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Срок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Исполнитель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Расходы на мероприятие (тыс. руб.)</w:t>
            </w:r>
          </w:p>
        </w:tc>
        <w:tc>
          <w:tcPr>
            <w:tcW w:w="4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Показатели непосредственного результата (показатели реализации мероприятия)</w:t>
            </w:r>
          </w:p>
        </w:tc>
      </w:tr>
      <w:tr w:rsidR="00E51431" w:rsidRPr="00C367DE" w:rsidTr="001E4EAC"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с (месяц/год)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 (месяц/год)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единица измерения показателя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2017 год</w:t>
            </w:r>
          </w:p>
        </w:tc>
      </w:tr>
      <w:tr w:rsidR="00E51431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 xml:space="preserve">Организация выполнения работ по проведению </w:t>
            </w:r>
            <w:proofErr w:type="gramStart"/>
            <w:r w:rsidRPr="00C367DE">
              <w:rPr>
                <w:rFonts w:ascii="Times New Roman" w:hAnsi="Times New Roman" w:cs="Times New Roman"/>
              </w:rPr>
              <w:t xml:space="preserve">мониторинга реализации </w:t>
            </w:r>
            <w:hyperlink r:id="rId13" w:history="1">
              <w:r w:rsidRPr="00C367DE">
                <w:rPr>
                  <w:rFonts w:ascii="Times New Roman" w:hAnsi="Times New Roman" w:cs="Times New Roman"/>
                </w:rPr>
                <w:t>Стратегии</w:t>
              </w:r>
            </w:hyperlink>
            <w:r w:rsidRPr="00C367DE">
              <w:rPr>
                <w:rFonts w:ascii="Times New Roman" w:hAnsi="Times New Roman" w:cs="Times New Roman"/>
              </w:rPr>
              <w:t xml:space="preserve"> социально-экономического развития Томской области</w:t>
            </w:r>
            <w:proofErr w:type="gramEnd"/>
            <w:r w:rsidRPr="00C367DE">
              <w:rPr>
                <w:rFonts w:ascii="Times New Roman" w:hAnsi="Times New Roman" w:cs="Times New Roman"/>
              </w:rPr>
              <w:t xml:space="preserve"> до 20</w:t>
            </w:r>
            <w:r w:rsidRPr="00F07B96">
              <w:rPr>
                <w:rFonts w:ascii="Times New Roman" w:hAnsi="Times New Roman" w:cs="Times New Roman"/>
              </w:rPr>
              <w:t>3</w:t>
            </w:r>
            <w:r w:rsidRPr="00C367DE">
              <w:rPr>
                <w:rFonts w:ascii="Times New Roman" w:hAnsi="Times New Roman" w:cs="Times New Roman"/>
              </w:rPr>
              <w:t>0 года (далее - Стратегия)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 xml:space="preserve">Определение уровня социально-экономического развития Томской области за исследуемый период, анализ динамики запланированных показателей целей и задач; разработка рекомендаций по корректировке </w:t>
            </w:r>
            <w:hyperlink r:id="rId14" w:history="1">
              <w:r w:rsidRPr="00C367DE">
                <w:rPr>
                  <w:rFonts w:ascii="Times New Roman" w:hAnsi="Times New Roman" w:cs="Times New Roman"/>
                </w:rPr>
                <w:t>Стратегии</w:t>
              </w:r>
            </w:hyperlink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0416031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4 535,0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4 535,0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4 535,0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Показатель объема: количество мониторингов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</w:tr>
      <w:tr w:rsidR="00E51431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Приобретение статистических, научно-исследовательских и социологических материалов, информационных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Приобретение статистической информации, научно-исследовательских и социологических материалов, информационных услуг для проведения анализа социально-экономического развития Томской области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0416030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2 621,2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2 621,2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2 621,2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Показатель объема: количество приобретенных материалов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380</w:t>
            </w:r>
          </w:p>
        </w:tc>
      </w:tr>
      <w:tr w:rsidR="00E51431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 xml:space="preserve">Создание и сопровождение автоматизированной системы базы данных показателей социально-экономического развития Томской области, показателей деятельности </w:t>
            </w:r>
            <w:r w:rsidRPr="00C367DE">
              <w:rPr>
                <w:rFonts w:ascii="Times New Roman" w:hAnsi="Times New Roman" w:cs="Times New Roman"/>
              </w:rPr>
              <w:lastRenderedPageBreak/>
              <w:t>исполнительных органов государственной власти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lastRenderedPageBreak/>
              <w:t>Приобретение  и сопровождение дополнительного модуля АС «</w:t>
            </w:r>
            <w:proofErr w:type="gramStart"/>
            <w:r w:rsidRPr="00C367DE">
              <w:rPr>
                <w:rFonts w:ascii="Times New Roman" w:hAnsi="Times New Roman" w:cs="Times New Roman"/>
              </w:rPr>
              <w:t>БИС-СБОР</w:t>
            </w:r>
            <w:proofErr w:type="gramEnd"/>
            <w:r w:rsidRPr="00C367DE">
              <w:rPr>
                <w:rFonts w:ascii="Times New Roman" w:hAnsi="Times New Roman" w:cs="Times New Roman"/>
              </w:rPr>
              <w:t>» «Формирование и мониторинг прочих показателей»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0416031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Показатель объема: количество приобретенных и функционирующих модулей АС «</w:t>
            </w:r>
            <w:proofErr w:type="gramStart"/>
            <w:r w:rsidRPr="00C367DE">
              <w:rPr>
                <w:rFonts w:ascii="Times New Roman" w:hAnsi="Times New Roman" w:cs="Times New Roman"/>
              </w:rPr>
              <w:t>БИС-СБОР</w:t>
            </w:r>
            <w:proofErr w:type="gramEnd"/>
            <w:r w:rsidRPr="00C367D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</w:t>
            </w:r>
          </w:p>
        </w:tc>
      </w:tr>
      <w:tr w:rsidR="00E51431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Разработка и тиражирование информационных изданий по вопросам социально-экономического развития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Приобретение полиграфических услуг на разработку и тиражирование информационных изданий по вопросам социально-экономического развития Томской области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0416031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470,3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470,3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470,3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Показатель объема: Количество подготовленных и растиражированных информационных изданий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257</w:t>
            </w:r>
          </w:p>
        </w:tc>
      </w:tr>
      <w:tr w:rsidR="00E51431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Организация и проведение мероприятий по исследованию инновационного развития, модернизации, информаци</w:t>
            </w:r>
            <w:r w:rsidRPr="00C367DE">
              <w:rPr>
                <w:rFonts w:ascii="Times New Roman" w:hAnsi="Times New Roman" w:cs="Times New Roman"/>
              </w:rPr>
              <w:lastRenderedPageBreak/>
              <w:t>онно-коммуникационному сопровождению Концепции создания в Томской области инновационного территориального центра «ИНО Томск»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lastRenderedPageBreak/>
              <w:t xml:space="preserve">Доработка «дорожных карт» по пяти основным направлениям: «Передовое производство», «Наука и образование», «Технологические инновации, новый </w:t>
            </w:r>
            <w:r w:rsidRPr="00C367DE">
              <w:rPr>
                <w:rFonts w:ascii="Times New Roman" w:hAnsi="Times New Roman" w:cs="Times New Roman"/>
              </w:rPr>
              <w:lastRenderedPageBreak/>
              <w:t xml:space="preserve">бизнес», «Умный и удобный город», «Деловая среда». Информационно-коммуникационное сопровождение Концепции создания в Томской области инновационного территориального центра «ИНО Томск». Проведение дополнительных обследований, необходимых для подготовки ежегодного отчета в Правительство Российской Федерации по реализации Концепции создания в Томской </w:t>
            </w:r>
            <w:r w:rsidRPr="00C367DE">
              <w:rPr>
                <w:rFonts w:ascii="Times New Roman" w:hAnsi="Times New Roman" w:cs="Times New Roman"/>
              </w:rPr>
              <w:lastRenderedPageBreak/>
              <w:t>области инновационного территориального центра «ИНО Томск»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lastRenderedPageBreak/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0416031</w:t>
            </w:r>
          </w:p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7 315,0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7 315,0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7 315,0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Показатель объема: количество информационно-коммуникационных мероприятий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431" w:rsidRPr="00C367DE" w:rsidRDefault="00E51431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13</w:t>
            </w:r>
          </w:p>
        </w:tc>
      </w:tr>
      <w:tr w:rsidR="002668BF" w:rsidRPr="00C367DE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A96E47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6E47">
              <w:rPr>
                <w:rFonts w:ascii="Times New Roman" w:hAnsi="Times New Roman" w:cs="Times New Roman"/>
              </w:rPr>
              <w:t>Организация выполнения работ по определению механизмов сбалансированного территориального развития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01.2016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12.2018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Департамент экономики Администрации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0113</w:t>
            </w:r>
          </w:p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0416031</w:t>
            </w:r>
          </w:p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A96E47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166E" w:rsidRPr="00FA166E" w:rsidRDefault="00FA166E" w:rsidP="00FA1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66E">
              <w:rPr>
                <w:rFonts w:ascii="Times New Roman" w:hAnsi="Times New Roman" w:cs="Times New Roman"/>
              </w:rPr>
              <w:t xml:space="preserve">Показатель объема: </w:t>
            </w:r>
          </w:p>
          <w:p w:rsidR="002668BF" w:rsidRPr="00C367DE" w:rsidRDefault="00FA166E" w:rsidP="00FA1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66E">
              <w:rPr>
                <w:rFonts w:ascii="Times New Roman" w:hAnsi="Times New Roman" w:cs="Times New Roman"/>
              </w:rPr>
              <w:t>- количество аналитических отчетов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68BF" w:rsidRPr="004C5EB9" w:rsidTr="001E4EAC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C367DE">
              <w:rPr>
                <w:rFonts w:ascii="Times New Roman" w:hAnsi="Times New Roman" w:cs="Times New Roman"/>
              </w:rPr>
              <w:t xml:space="preserve"> 441,5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C367DE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15 441,5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67DE">
              <w:rPr>
                <w:rFonts w:ascii="Times New Roman" w:hAnsi="Times New Roman" w:cs="Times New Roman"/>
              </w:rPr>
              <w:t>15 441,5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68BF" w:rsidRPr="004C5EB9" w:rsidRDefault="002668BF" w:rsidP="001E4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51431" w:rsidRPr="004C5EB9" w:rsidRDefault="00E51431" w:rsidP="00E514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51431" w:rsidRDefault="00E51431" w:rsidP="00E51431"/>
    <w:bookmarkEnd w:id="1"/>
    <w:p w:rsidR="00E51431" w:rsidRDefault="00E51431">
      <w:pPr>
        <w:pStyle w:val="ConsPlusNormal"/>
        <w:jc w:val="both"/>
      </w:pPr>
    </w:p>
    <w:sectPr w:rsidR="00E51431" w:rsidSect="00700D8C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2F"/>
    <w:rsid w:val="002668BF"/>
    <w:rsid w:val="005F4A2F"/>
    <w:rsid w:val="00700D8C"/>
    <w:rsid w:val="008415B3"/>
    <w:rsid w:val="009C05FB"/>
    <w:rsid w:val="00E51431"/>
    <w:rsid w:val="00FA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A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4A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4A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5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A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4A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4A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4829D4E3A875D6CBA87A8191BB40A3C708480B1B05482AAB175D4513C929D7lFU1E" TargetMode="External"/><Relationship Id="rId13" Type="http://schemas.openxmlformats.org/officeDocument/2006/relationships/hyperlink" Target="consultantplus://offline/ref=5C0B090BC0E0E52E7DBBDFC33F8682BD1F56B84B7EB0B3C804B077AAF885460B6C5C4B478081F88D8DC41DG2c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4829D4E3A875D6CBA87A8191BB40A3C708480B1A0F482CA0175D4513C929D7lFU1E" TargetMode="External"/><Relationship Id="rId12" Type="http://schemas.openxmlformats.org/officeDocument/2006/relationships/hyperlink" Target="consultantplus://offline/ref=E74829D4E3A875D6CBA87A8191BB40A3C708480B1B044D2BA8175D4513C929D7F18C446CF91DD5EA662840lCU5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4829D4E3A875D6CBA87A8191BB40A3C708480B1A094B2FA8175D4513C929D7F18C446CF91DlDU6E" TargetMode="External"/><Relationship Id="rId11" Type="http://schemas.openxmlformats.org/officeDocument/2006/relationships/hyperlink" Target="consultantplus://offline/ref=E74829D4E3A875D6CBA87A8191BB40A3C708480B1B0B462EAB175D4513C929D7F18C446CF91DD5EA662946lCUF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74829D4E3A875D6CBA87A8191BB40A3C708480B1B0B462EAB175D4513C929D7F18C446CF91DD5EA662840lCU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4829D4E3A875D6CBA87A8191BB40A3C708480B1A0F4B28AC175D4513C929D7lFU1E" TargetMode="External"/><Relationship Id="rId14" Type="http://schemas.openxmlformats.org/officeDocument/2006/relationships/hyperlink" Target="consultantplus://offline/ref=5C0B090BC0E0E52E7DBBDFC33F8682BD1F56B84B7EB0B3C804B077AAF885460B6C5C4B478081F88D8DC41DG2c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Васильевна Петренко</dc:creator>
  <cp:lastModifiedBy>Кристина Александровна Матиосова</cp:lastModifiedBy>
  <cp:revision>6</cp:revision>
  <cp:lastPrinted>2017-04-13T09:36:00Z</cp:lastPrinted>
  <dcterms:created xsi:type="dcterms:W3CDTF">2017-04-13T04:20:00Z</dcterms:created>
  <dcterms:modified xsi:type="dcterms:W3CDTF">2017-04-13T09:37:00Z</dcterms:modified>
</cp:coreProperties>
</file>